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073" w:rsidRDefault="00522073" w:rsidP="00522073">
      <w:r>
        <w:t>Integration of transcriptome and genome sequencing uncovers functional variation in human populations</w:t>
      </w:r>
    </w:p>
    <w:p w:rsidR="00522073" w:rsidRDefault="00522073" w:rsidP="00522073"/>
    <w:p w:rsidR="00522073" w:rsidRDefault="00522073" w:rsidP="00522073">
      <w:r>
        <w:t xml:space="preserve">Functional interpretation of genetic variants discovered in human genomes sequencing is essential to understand human phenotypic variation. In a study of the </w:t>
      </w:r>
      <w:proofErr w:type="spellStart"/>
      <w:r>
        <w:t>Geuvadis</w:t>
      </w:r>
      <w:proofErr w:type="spellEnd"/>
      <w:r>
        <w:t xml:space="preserve"> project, we sequenced mRNA and small RNA of LCLs from 465 individuals from CEU, TSI, GBR, FIN and YRI populations of the 1000 Genomes samples. Distributing the sequencing across seven laboratories with a large set of replicates first allows us to outline best practices and assess technical variability of large-scale transcriptome sequencing. We also develop methods for variant calling from RNA-</w:t>
      </w:r>
      <w:proofErr w:type="spellStart"/>
      <w:r>
        <w:t>seq</w:t>
      </w:r>
      <w:proofErr w:type="spellEnd"/>
      <w:r>
        <w:t xml:space="preserve"> data. Furthermore, we analyze the variation and interaction of transcript and </w:t>
      </w:r>
      <w:proofErr w:type="spellStart"/>
      <w:r>
        <w:t>miRNA</w:t>
      </w:r>
      <w:proofErr w:type="spellEnd"/>
      <w:r>
        <w:t xml:space="preserve"> quantities and alternative splicing between individuals and populations in an unprecedented scale. The combination of transcriptome and genome sequencing data gives us the opportunity to characterize both common and rare regulatory variants and their interactions. These data together with the rich functional annotation of the genome shed light on the functional mechanisms of regulatory variation and bring us closer to causal regulatory variants. This study takes us toward not only cataloguing regulatory variants but also understanding and even predicting how variants in the human genome affect multiple layers of the transcriptome.</w:t>
      </w:r>
    </w:p>
    <w:p w:rsidR="00522073" w:rsidRDefault="00522073" w:rsidP="00522073"/>
    <w:p w:rsidR="00522073" w:rsidRDefault="00522073" w:rsidP="00522073"/>
    <w:p w:rsidR="00522073" w:rsidRDefault="00522073" w:rsidP="00522073">
      <w:r>
        <w:t>Tuuli Lappalainen 1</w:t>
      </w:r>
    </w:p>
    <w:p w:rsidR="00522073" w:rsidRDefault="00522073" w:rsidP="00522073">
      <w:r>
        <w:t xml:space="preserve">Michael </w:t>
      </w:r>
      <w:proofErr w:type="spellStart"/>
      <w:r>
        <w:t>Sammeth</w:t>
      </w:r>
      <w:proofErr w:type="spellEnd"/>
      <w:r>
        <w:t xml:space="preserve"> 2,3</w:t>
      </w:r>
    </w:p>
    <w:p w:rsidR="00522073" w:rsidRDefault="00522073" w:rsidP="00522073">
      <w:proofErr w:type="spellStart"/>
      <w:r>
        <w:t>Natalja</w:t>
      </w:r>
      <w:proofErr w:type="spellEnd"/>
      <w:r>
        <w:t xml:space="preserve"> </w:t>
      </w:r>
      <w:proofErr w:type="spellStart"/>
      <w:r>
        <w:t>Kurbatova</w:t>
      </w:r>
      <w:proofErr w:type="spellEnd"/>
      <w:r>
        <w:t xml:space="preserve"> 4</w:t>
      </w:r>
    </w:p>
    <w:p w:rsidR="00522073" w:rsidRDefault="00522073" w:rsidP="00522073">
      <w:r>
        <w:t>Tim Strom 5</w:t>
      </w:r>
    </w:p>
    <w:p w:rsidR="00522073" w:rsidRDefault="00522073" w:rsidP="00522073">
      <w:r>
        <w:t xml:space="preserve">Peter ‘t </w:t>
      </w:r>
      <w:proofErr w:type="spellStart"/>
      <w:r>
        <w:t>Hoen</w:t>
      </w:r>
      <w:proofErr w:type="spellEnd"/>
      <w:r>
        <w:t xml:space="preserve"> 6</w:t>
      </w:r>
    </w:p>
    <w:p w:rsidR="00522073" w:rsidRDefault="00522073" w:rsidP="00522073">
      <w:r>
        <w:t xml:space="preserve">Matthias </w:t>
      </w:r>
      <w:proofErr w:type="spellStart"/>
      <w:r>
        <w:t>Barann</w:t>
      </w:r>
      <w:proofErr w:type="spellEnd"/>
      <w:r>
        <w:t xml:space="preserve"> 7</w:t>
      </w:r>
    </w:p>
    <w:p w:rsidR="00522073" w:rsidRDefault="00522073" w:rsidP="00522073">
      <w:r>
        <w:t>Marc Sultan 8</w:t>
      </w:r>
    </w:p>
    <w:p w:rsidR="00522073" w:rsidRDefault="00522073" w:rsidP="00522073">
      <w:r>
        <w:t xml:space="preserve">Esther </w:t>
      </w:r>
      <w:proofErr w:type="spellStart"/>
      <w:r>
        <w:t>Lizano</w:t>
      </w:r>
      <w:proofErr w:type="spellEnd"/>
      <w:r>
        <w:t xml:space="preserve"> 2</w:t>
      </w:r>
    </w:p>
    <w:p w:rsidR="00522073" w:rsidRDefault="00522073" w:rsidP="00522073">
      <w:r>
        <w:t>Manuel Rivas 9</w:t>
      </w:r>
    </w:p>
    <w:p w:rsidR="00522073" w:rsidRDefault="00522073" w:rsidP="00522073">
      <w:proofErr w:type="spellStart"/>
      <w:r>
        <w:t>Alvis</w:t>
      </w:r>
      <w:proofErr w:type="spellEnd"/>
      <w:r>
        <w:t xml:space="preserve"> </w:t>
      </w:r>
      <w:proofErr w:type="spellStart"/>
      <w:r>
        <w:t>Brazma</w:t>
      </w:r>
      <w:proofErr w:type="spellEnd"/>
      <w:r>
        <w:t xml:space="preserve"> 4</w:t>
      </w:r>
    </w:p>
    <w:p w:rsidR="00522073" w:rsidRDefault="00522073" w:rsidP="00522073">
      <w:r>
        <w:t xml:space="preserve">Ann-Christine </w:t>
      </w:r>
      <w:proofErr w:type="spellStart"/>
      <w:r>
        <w:t>Syvanen</w:t>
      </w:r>
      <w:proofErr w:type="spellEnd"/>
      <w:r>
        <w:t xml:space="preserve"> 10</w:t>
      </w:r>
    </w:p>
    <w:p w:rsidR="00522073" w:rsidRDefault="00522073" w:rsidP="00522073">
      <w:r>
        <w:t xml:space="preserve">Thomas </w:t>
      </w:r>
      <w:proofErr w:type="spellStart"/>
      <w:r>
        <w:t>Meitinger</w:t>
      </w:r>
      <w:proofErr w:type="spellEnd"/>
      <w:r>
        <w:t xml:space="preserve"> 5</w:t>
      </w:r>
    </w:p>
    <w:p w:rsidR="00522073" w:rsidRDefault="00522073" w:rsidP="00522073">
      <w:r>
        <w:t xml:space="preserve">Philip </w:t>
      </w:r>
      <w:proofErr w:type="spellStart"/>
      <w:r>
        <w:t>Rosenstiel</w:t>
      </w:r>
      <w:proofErr w:type="spellEnd"/>
      <w:r>
        <w:t xml:space="preserve"> 7</w:t>
      </w:r>
    </w:p>
    <w:p w:rsidR="00522073" w:rsidRDefault="00522073" w:rsidP="00522073">
      <w:r>
        <w:t xml:space="preserve">Ralf </w:t>
      </w:r>
      <w:proofErr w:type="spellStart"/>
      <w:r>
        <w:t>Sudbrak</w:t>
      </w:r>
      <w:proofErr w:type="spellEnd"/>
      <w:r>
        <w:t xml:space="preserve"> 8</w:t>
      </w:r>
    </w:p>
    <w:p w:rsidR="00522073" w:rsidRDefault="00522073" w:rsidP="00522073">
      <w:proofErr w:type="spellStart"/>
      <w:r>
        <w:t>Ivo</w:t>
      </w:r>
      <w:proofErr w:type="spellEnd"/>
      <w:r>
        <w:t xml:space="preserve"> Gut 3</w:t>
      </w:r>
    </w:p>
    <w:p w:rsidR="00522073" w:rsidRDefault="00522073" w:rsidP="00522073">
      <w:r>
        <w:t xml:space="preserve">Xavier </w:t>
      </w:r>
      <w:proofErr w:type="spellStart"/>
      <w:r>
        <w:t>Estivill</w:t>
      </w:r>
      <w:proofErr w:type="spellEnd"/>
      <w:r>
        <w:t xml:space="preserve"> 2</w:t>
      </w:r>
    </w:p>
    <w:p w:rsidR="00522073" w:rsidRDefault="00522073" w:rsidP="00522073">
      <w:r>
        <w:t>Emmanouil Dermitzakis 1</w:t>
      </w:r>
    </w:p>
    <w:p w:rsidR="00522073" w:rsidRDefault="00522073" w:rsidP="00522073"/>
    <w:p w:rsidR="00522073" w:rsidRDefault="00522073" w:rsidP="00522073"/>
    <w:p w:rsidR="00522073" w:rsidRDefault="00522073" w:rsidP="00522073">
      <w:proofErr w:type="gramStart"/>
      <w:r>
        <w:t>tuuli.lappalainen@unige.ch</w:t>
      </w:r>
      <w:proofErr w:type="gramEnd"/>
    </w:p>
    <w:p w:rsidR="00522073" w:rsidRDefault="00522073" w:rsidP="00522073">
      <w:r>
        <w:t>micha@sammeth.net</w:t>
      </w:r>
    </w:p>
    <w:p w:rsidR="00522073" w:rsidRDefault="00522073" w:rsidP="00522073">
      <w:r>
        <w:t>natalja@ebi.ac.uk</w:t>
      </w:r>
    </w:p>
    <w:p w:rsidR="00522073" w:rsidRDefault="00522073" w:rsidP="00522073">
      <w:proofErr w:type="spellStart"/>
      <w:r>
        <w:t>TimStrom@helmholtz-muenchen.de</w:t>
      </w:r>
      <w:proofErr w:type="spellEnd"/>
    </w:p>
    <w:p w:rsidR="00522073" w:rsidRDefault="00522073" w:rsidP="00522073">
      <w:r>
        <w:t>P.A.C._t_Hoen@lumc.nl</w:t>
      </w:r>
    </w:p>
    <w:p w:rsidR="00522073" w:rsidRDefault="00522073" w:rsidP="00522073">
      <w:proofErr w:type="spellStart"/>
      <w:proofErr w:type="gramStart"/>
      <w:r>
        <w:t>m</w:t>
      </w:r>
      <w:proofErr w:type="gramEnd"/>
      <w:r>
        <w:t>.barann@ikmb.uni-kiel.de</w:t>
      </w:r>
      <w:proofErr w:type="spellEnd"/>
    </w:p>
    <w:p w:rsidR="00522073" w:rsidRDefault="00522073" w:rsidP="00522073">
      <w:proofErr w:type="spellStart"/>
      <w:r>
        <w:t>sultan@molgen.mpg.de</w:t>
      </w:r>
      <w:proofErr w:type="spellEnd"/>
    </w:p>
    <w:p w:rsidR="00522073" w:rsidRDefault="00522073" w:rsidP="00522073">
      <w:proofErr w:type="spellStart"/>
      <w:proofErr w:type="gramStart"/>
      <w:r>
        <w:t>esther.lizano@crg.es</w:t>
      </w:r>
      <w:proofErr w:type="spellEnd"/>
      <w:proofErr w:type="gramEnd"/>
    </w:p>
    <w:p w:rsidR="00522073" w:rsidRDefault="00522073" w:rsidP="00522073">
      <w:r>
        <w:t>rivas@broadinstitute.org</w:t>
      </w:r>
    </w:p>
    <w:p w:rsidR="00522073" w:rsidRDefault="00522073" w:rsidP="00522073">
      <w:r>
        <w:t>brazma@ebi.ac.uk</w:t>
      </w:r>
    </w:p>
    <w:p w:rsidR="00522073" w:rsidRDefault="00522073" w:rsidP="00522073">
      <w:proofErr w:type="spellStart"/>
      <w:proofErr w:type="gramStart"/>
      <w:r>
        <w:t>ann</w:t>
      </w:r>
      <w:proofErr w:type="gramEnd"/>
      <w:r>
        <w:t>-christine.syvanen@medsci.uu.se</w:t>
      </w:r>
      <w:proofErr w:type="spellEnd"/>
    </w:p>
    <w:p w:rsidR="00522073" w:rsidRDefault="00522073" w:rsidP="00522073">
      <w:proofErr w:type="spellStart"/>
      <w:r>
        <w:t>meitinger@helmholtz-muenchen.de</w:t>
      </w:r>
      <w:proofErr w:type="spellEnd"/>
    </w:p>
    <w:p w:rsidR="00522073" w:rsidRDefault="00522073" w:rsidP="00522073">
      <w:proofErr w:type="spellStart"/>
      <w:proofErr w:type="gramStart"/>
      <w:r>
        <w:t>p</w:t>
      </w:r>
      <w:proofErr w:type="gramEnd"/>
      <w:r>
        <w:t>.rosenstiel@mucosa.de</w:t>
      </w:r>
      <w:proofErr w:type="spellEnd"/>
    </w:p>
    <w:p w:rsidR="00522073" w:rsidRDefault="00522073" w:rsidP="00522073">
      <w:proofErr w:type="spellStart"/>
      <w:r>
        <w:t>sudbrak@molgen.mpg.de</w:t>
      </w:r>
      <w:proofErr w:type="spellEnd"/>
    </w:p>
    <w:p w:rsidR="00522073" w:rsidRDefault="00522073" w:rsidP="00522073">
      <w:proofErr w:type="spellStart"/>
      <w:r>
        <w:t>igut@pcb.ub.es</w:t>
      </w:r>
      <w:proofErr w:type="spellEnd"/>
    </w:p>
    <w:p w:rsidR="00522073" w:rsidRDefault="00522073" w:rsidP="00522073">
      <w:proofErr w:type="spellStart"/>
      <w:proofErr w:type="gramStart"/>
      <w:r>
        <w:t>xavier.estivill@crg.eu</w:t>
      </w:r>
      <w:proofErr w:type="spellEnd"/>
      <w:proofErr w:type="gramEnd"/>
    </w:p>
    <w:p w:rsidR="00522073" w:rsidRDefault="00522073" w:rsidP="00522073">
      <w:r>
        <w:t>dermitza@unige.ch</w:t>
      </w:r>
    </w:p>
    <w:p w:rsidR="00522073" w:rsidRDefault="00522073" w:rsidP="00522073"/>
    <w:p w:rsidR="00522073" w:rsidRDefault="00522073" w:rsidP="00522073">
      <w:r>
        <w:t>1</w:t>
      </w:r>
    </w:p>
    <w:p w:rsidR="00522073" w:rsidRDefault="00522073" w:rsidP="00522073">
      <w:r>
        <w:t>University of Geneva</w:t>
      </w:r>
    </w:p>
    <w:p w:rsidR="00522073" w:rsidRDefault="00522073" w:rsidP="00522073">
      <w:r>
        <w:t>Dept of Genetic Medicine and Development</w:t>
      </w:r>
    </w:p>
    <w:p w:rsidR="00522073" w:rsidRDefault="00522073" w:rsidP="00522073">
      <w:proofErr w:type="gramStart"/>
      <w:r>
        <w:t>rue</w:t>
      </w:r>
      <w:proofErr w:type="gramEnd"/>
      <w:r>
        <w:t xml:space="preserve"> Michel Servet 1</w:t>
      </w:r>
    </w:p>
    <w:p w:rsidR="00522073" w:rsidRDefault="00522073" w:rsidP="00522073">
      <w:r>
        <w:t>1211</w:t>
      </w:r>
    </w:p>
    <w:p w:rsidR="00522073" w:rsidRDefault="00522073" w:rsidP="00522073">
      <w:r>
        <w:t>Geneva</w:t>
      </w:r>
    </w:p>
    <w:p w:rsidR="00522073" w:rsidRDefault="00522073" w:rsidP="00522073"/>
    <w:p w:rsidR="00522073" w:rsidRDefault="00522073" w:rsidP="00522073">
      <w:r>
        <w:t xml:space="preserve">2 </w:t>
      </w:r>
    </w:p>
    <w:p w:rsidR="00522073" w:rsidRDefault="00522073" w:rsidP="00522073">
      <w:proofErr w:type="spellStart"/>
      <w:r>
        <w:t>Ctr</w:t>
      </w:r>
      <w:proofErr w:type="spellEnd"/>
      <w:r>
        <w:t xml:space="preserve"> for Genomic Regulation and UPF</w:t>
      </w:r>
    </w:p>
    <w:p w:rsidR="00522073" w:rsidRDefault="00522073" w:rsidP="00522073">
      <w:r>
        <w:t xml:space="preserve">Dr. </w:t>
      </w:r>
      <w:proofErr w:type="spellStart"/>
      <w:r>
        <w:t>Aiguader</w:t>
      </w:r>
      <w:proofErr w:type="spellEnd"/>
      <w:r>
        <w:t xml:space="preserve"> 88</w:t>
      </w:r>
    </w:p>
    <w:p w:rsidR="00522073" w:rsidRDefault="00522073" w:rsidP="00522073">
      <w:r>
        <w:t>08003</w:t>
      </w:r>
    </w:p>
    <w:p w:rsidR="00522073" w:rsidRDefault="00522073" w:rsidP="00522073">
      <w:r>
        <w:t>Barcelona</w:t>
      </w:r>
    </w:p>
    <w:p w:rsidR="00522073" w:rsidRDefault="00522073" w:rsidP="00522073"/>
    <w:p w:rsidR="00522073" w:rsidRDefault="00522073" w:rsidP="00522073">
      <w:r>
        <w:t>3</w:t>
      </w:r>
    </w:p>
    <w:p w:rsidR="00522073" w:rsidRDefault="00522073" w:rsidP="00522073">
      <w:r>
        <w:t xml:space="preserve">Centro </w:t>
      </w:r>
      <w:proofErr w:type="spellStart"/>
      <w:r>
        <w:t>Nacional</w:t>
      </w:r>
      <w:proofErr w:type="spellEnd"/>
      <w:r>
        <w:t xml:space="preserve"> de </w:t>
      </w:r>
      <w:proofErr w:type="spellStart"/>
      <w:r>
        <w:t>Analisis</w:t>
      </w:r>
      <w:proofErr w:type="spellEnd"/>
      <w:r>
        <w:t xml:space="preserve"> </w:t>
      </w:r>
      <w:proofErr w:type="spellStart"/>
      <w:r>
        <w:t>Genomico</w:t>
      </w:r>
      <w:proofErr w:type="spellEnd"/>
    </w:p>
    <w:p w:rsidR="00522073" w:rsidRDefault="00522073" w:rsidP="00522073">
      <w:proofErr w:type="spellStart"/>
      <w:r>
        <w:t>Baldiri</w:t>
      </w:r>
      <w:proofErr w:type="spellEnd"/>
      <w:r>
        <w:t xml:space="preserve"> </w:t>
      </w:r>
      <w:proofErr w:type="spellStart"/>
      <w:r>
        <w:t>Reixac</w:t>
      </w:r>
      <w:proofErr w:type="spellEnd"/>
      <w:r>
        <w:t xml:space="preserve"> 4</w:t>
      </w:r>
    </w:p>
    <w:p w:rsidR="00522073" w:rsidRDefault="00522073" w:rsidP="00522073">
      <w:r>
        <w:t>08028</w:t>
      </w:r>
    </w:p>
    <w:p w:rsidR="00522073" w:rsidRDefault="00522073" w:rsidP="00522073">
      <w:r>
        <w:t>Barcelona</w:t>
      </w:r>
    </w:p>
    <w:p w:rsidR="00522073" w:rsidRDefault="00522073" w:rsidP="00522073"/>
    <w:p w:rsidR="00522073" w:rsidRDefault="00522073" w:rsidP="00522073">
      <w:r>
        <w:t xml:space="preserve">4 </w:t>
      </w:r>
    </w:p>
    <w:p w:rsidR="00522073" w:rsidRDefault="00522073" w:rsidP="00522073">
      <w:r>
        <w:t>European Bioinformatics Institute</w:t>
      </w:r>
    </w:p>
    <w:p w:rsidR="00522073" w:rsidRDefault="00522073" w:rsidP="00522073">
      <w:proofErr w:type="spellStart"/>
      <w:r>
        <w:t>Wellcome</w:t>
      </w:r>
      <w:proofErr w:type="spellEnd"/>
      <w:r>
        <w:t xml:space="preserve"> Trust Genome Campus</w:t>
      </w:r>
    </w:p>
    <w:p w:rsidR="00522073" w:rsidRDefault="00522073" w:rsidP="00522073">
      <w:proofErr w:type="spellStart"/>
      <w:r>
        <w:t>Hinxton</w:t>
      </w:r>
      <w:proofErr w:type="spellEnd"/>
    </w:p>
    <w:p w:rsidR="00522073" w:rsidRDefault="00522073" w:rsidP="00522073">
      <w:r>
        <w:t>CB10 1SD</w:t>
      </w:r>
    </w:p>
    <w:p w:rsidR="00522073" w:rsidRDefault="00522073" w:rsidP="00522073"/>
    <w:p w:rsidR="00522073" w:rsidRDefault="00522073" w:rsidP="00522073">
      <w:r>
        <w:t xml:space="preserve">5 </w:t>
      </w:r>
    </w:p>
    <w:p w:rsidR="00522073" w:rsidRDefault="00522073" w:rsidP="00522073">
      <w:r>
        <w:t xml:space="preserve">Helmholtz </w:t>
      </w:r>
      <w:proofErr w:type="spellStart"/>
      <w:r>
        <w:t>Zentrum</w:t>
      </w:r>
      <w:proofErr w:type="spellEnd"/>
      <w:r>
        <w:t xml:space="preserve"> </w:t>
      </w:r>
      <w:proofErr w:type="spellStart"/>
      <w:r>
        <w:t>München</w:t>
      </w:r>
      <w:proofErr w:type="spellEnd"/>
    </w:p>
    <w:p w:rsidR="00522073" w:rsidRDefault="00522073" w:rsidP="00522073">
      <w:r>
        <w:t>Inst of Human Genetics</w:t>
      </w:r>
    </w:p>
    <w:p w:rsidR="00522073" w:rsidRDefault="00522073" w:rsidP="00522073">
      <w:proofErr w:type="spellStart"/>
      <w:r>
        <w:t>Ingolstädter</w:t>
      </w:r>
      <w:proofErr w:type="spellEnd"/>
      <w:r>
        <w:t xml:space="preserve"> </w:t>
      </w:r>
      <w:proofErr w:type="spellStart"/>
      <w:r>
        <w:t>Landstr</w:t>
      </w:r>
      <w:proofErr w:type="spellEnd"/>
      <w:r>
        <w:t>. 1</w:t>
      </w:r>
    </w:p>
    <w:p w:rsidR="00522073" w:rsidRDefault="00522073" w:rsidP="00522073">
      <w:r>
        <w:t>85764</w:t>
      </w:r>
    </w:p>
    <w:p w:rsidR="00522073" w:rsidRDefault="00522073" w:rsidP="00522073">
      <w:proofErr w:type="spellStart"/>
      <w:r>
        <w:t>Neuherberg</w:t>
      </w:r>
      <w:proofErr w:type="spellEnd"/>
    </w:p>
    <w:p w:rsidR="00522073" w:rsidRDefault="00522073" w:rsidP="00522073">
      <w:r>
        <w:t>Germany</w:t>
      </w:r>
    </w:p>
    <w:p w:rsidR="00522073" w:rsidRDefault="00522073" w:rsidP="00522073"/>
    <w:p w:rsidR="00522073" w:rsidRDefault="00522073" w:rsidP="00522073">
      <w:r>
        <w:t xml:space="preserve">6 </w:t>
      </w:r>
    </w:p>
    <w:p w:rsidR="00522073" w:rsidRDefault="00522073" w:rsidP="00522073">
      <w:r>
        <w:t xml:space="preserve">Leiden University Medical </w:t>
      </w:r>
      <w:proofErr w:type="spellStart"/>
      <w:r>
        <w:t>Ctr</w:t>
      </w:r>
      <w:proofErr w:type="spellEnd"/>
    </w:p>
    <w:p w:rsidR="00522073" w:rsidRDefault="00522073" w:rsidP="00522073">
      <w:proofErr w:type="spellStart"/>
      <w:r>
        <w:t>Ctr</w:t>
      </w:r>
      <w:proofErr w:type="spellEnd"/>
      <w:r>
        <w:t xml:space="preserve"> for Human and Clinical Genetics</w:t>
      </w:r>
    </w:p>
    <w:p w:rsidR="00522073" w:rsidRDefault="00522073" w:rsidP="00522073">
      <w:proofErr w:type="spellStart"/>
      <w:r>
        <w:t>Postzone</w:t>
      </w:r>
      <w:proofErr w:type="spellEnd"/>
      <w:r>
        <w:t xml:space="preserve"> S4-P PO Box 9600</w:t>
      </w:r>
    </w:p>
    <w:p w:rsidR="00522073" w:rsidRDefault="00522073" w:rsidP="00522073">
      <w:r>
        <w:t>2300 RC</w:t>
      </w:r>
    </w:p>
    <w:p w:rsidR="00522073" w:rsidRDefault="00522073" w:rsidP="00522073">
      <w:r>
        <w:t>Leiden</w:t>
      </w:r>
    </w:p>
    <w:p w:rsidR="00522073" w:rsidRDefault="00522073" w:rsidP="00522073"/>
    <w:p w:rsidR="00522073" w:rsidRDefault="00522073" w:rsidP="00522073">
      <w:r>
        <w:t xml:space="preserve">7 </w:t>
      </w:r>
    </w:p>
    <w:p w:rsidR="00522073" w:rsidRDefault="00522073" w:rsidP="00522073">
      <w:r>
        <w:t>University of Kiel</w:t>
      </w:r>
    </w:p>
    <w:p w:rsidR="00522073" w:rsidRDefault="00522073" w:rsidP="00522073">
      <w:r>
        <w:t>Institute of Clinical Molecular Biology</w:t>
      </w:r>
    </w:p>
    <w:p w:rsidR="00522073" w:rsidRDefault="00522073" w:rsidP="00522073">
      <w:r>
        <w:t>Schittenhelmstr.12</w:t>
      </w:r>
    </w:p>
    <w:p w:rsidR="00522073" w:rsidRDefault="00522073" w:rsidP="00522073">
      <w:r>
        <w:t>24105</w:t>
      </w:r>
    </w:p>
    <w:p w:rsidR="00522073" w:rsidRDefault="00522073" w:rsidP="00522073">
      <w:r>
        <w:t>Kiel</w:t>
      </w:r>
    </w:p>
    <w:p w:rsidR="00522073" w:rsidRDefault="00522073" w:rsidP="00522073"/>
    <w:p w:rsidR="00522073" w:rsidRDefault="00522073" w:rsidP="00522073">
      <w:r>
        <w:t>8</w:t>
      </w:r>
    </w:p>
    <w:p w:rsidR="00522073" w:rsidRDefault="00522073" w:rsidP="00522073">
      <w:r>
        <w:t>Max Planck Institute for Molecular Genetics</w:t>
      </w:r>
    </w:p>
    <w:p w:rsidR="00522073" w:rsidRDefault="00522073" w:rsidP="00522073">
      <w:r>
        <w:t>Dept of Vertebrate Genomics</w:t>
      </w:r>
    </w:p>
    <w:p w:rsidR="00522073" w:rsidRDefault="00522073" w:rsidP="00522073">
      <w:proofErr w:type="spellStart"/>
      <w:r>
        <w:t>Ihnestr</w:t>
      </w:r>
      <w:proofErr w:type="spellEnd"/>
      <w:r>
        <w:t>. 63 - 73</w:t>
      </w:r>
    </w:p>
    <w:p w:rsidR="00522073" w:rsidRDefault="00522073" w:rsidP="00522073">
      <w:r>
        <w:t>14195</w:t>
      </w:r>
    </w:p>
    <w:p w:rsidR="00522073" w:rsidRDefault="00522073" w:rsidP="00522073">
      <w:r>
        <w:t>Berlin</w:t>
      </w:r>
    </w:p>
    <w:p w:rsidR="00522073" w:rsidRDefault="00522073" w:rsidP="00522073"/>
    <w:p w:rsidR="00522073" w:rsidRDefault="00522073" w:rsidP="00522073">
      <w:r>
        <w:t>9</w:t>
      </w:r>
    </w:p>
    <w:p w:rsidR="00522073" w:rsidRDefault="00522073" w:rsidP="00522073">
      <w:proofErr w:type="spellStart"/>
      <w:r>
        <w:t>Wellcome</w:t>
      </w:r>
      <w:proofErr w:type="spellEnd"/>
      <w:r>
        <w:t xml:space="preserve"> Trust Centre for Human Genetics</w:t>
      </w:r>
    </w:p>
    <w:p w:rsidR="00522073" w:rsidRDefault="00522073" w:rsidP="00522073">
      <w:r>
        <w:t>Roosevelt Drive</w:t>
      </w:r>
    </w:p>
    <w:p w:rsidR="00522073" w:rsidRDefault="00522073" w:rsidP="00522073">
      <w:r>
        <w:t>Oxford</w:t>
      </w:r>
    </w:p>
    <w:p w:rsidR="00522073" w:rsidRDefault="00522073" w:rsidP="00522073">
      <w:r>
        <w:t>OX3 7BN</w:t>
      </w:r>
    </w:p>
    <w:p w:rsidR="00522073" w:rsidRDefault="00522073" w:rsidP="00522073"/>
    <w:p w:rsidR="00522073" w:rsidRDefault="00522073" w:rsidP="00522073">
      <w:r>
        <w:t>10</w:t>
      </w:r>
    </w:p>
    <w:p w:rsidR="00522073" w:rsidRDefault="00522073" w:rsidP="00522073">
      <w:r>
        <w:t>Uppsala University</w:t>
      </w:r>
    </w:p>
    <w:p w:rsidR="00522073" w:rsidRDefault="00522073" w:rsidP="00522073">
      <w:r>
        <w:t>Dept of Medical Sciences</w:t>
      </w:r>
    </w:p>
    <w:p w:rsidR="00522073" w:rsidRDefault="00522073" w:rsidP="00522073">
      <w:r>
        <w:t>Research dept. II University Hospital</w:t>
      </w:r>
    </w:p>
    <w:p w:rsidR="00522073" w:rsidRDefault="00522073" w:rsidP="00522073">
      <w:r>
        <w:t>75185</w:t>
      </w:r>
    </w:p>
    <w:p w:rsidR="00522073" w:rsidRDefault="00522073" w:rsidP="00522073">
      <w:r>
        <w:t>Uppsala</w:t>
      </w:r>
    </w:p>
    <w:p w:rsidR="00021C73" w:rsidRDefault="009621F7"/>
    <w:sectPr w:rsidR="00021C73" w:rsidSect="007A5A7E">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22073"/>
    <w:rsid w:val="0052207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C7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434</Words>
  <Characters>2474</Characters>
  <Application>Microsoft Macintosh Word</Application>
  <DocSecurity>0</DocSecurity>
  <Lines>20</Lines>
  <Paragraphs>4</Paragraphs>
  <ScaleCrop>false</ScaleCrop>
  <Company>CMU</Company>
  <LinksUpToDate>false</LinksUpToDate>
  <CharactersWithSpaces>3038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Tuuli Lappalainen</dc:creator>
  <cp:keywords/>
  <cp:lastModifiedBy>Tuuli Lappalainen</cp:lastModifiedBy>
  <cp:revision>2</cp:revision>
  <dcterms:created xsi:type="dcterms:W3CDTF">2012-02-28T22:50:00Z</dcterms:created>
  <dcterms:modified xsi:type="dcterms:W3CDTF">2012-02-28T22:50:00Z</dcterms:modified>
</cp:coreProperties>
</file>